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C6FF6" w14:textId="77777777" w:rsidR="007112C9" w:rsidRPr="007112C9" w:rsidRDefault="007112C9" w:rsidP="007112C9">
      <w:pPr>
        <w:widowControl w:val="0"/>
        <w:pBdr>
          <w:bottom w:val="single" w:sz="12" w:space="1" w:color="auto"/>
        </w:pBdr>
        <w:spacing w:after="0" w:line="240" w:lineRule="auto"/>
        <w:ind w:left="360"/>
        <w:jc w:val="right"/>
        <w:rPr>
          <w:rFonts w:ascii="Calibri" w:eastAsia="Times New Roman" w:hAnsi="Calibri" w:cs="Calibri"/>
          <w:b/>
          <w:lang w:val="uk-UA" w:eastAsia="ru-RU"/>
        </w:rPr>
      </w:pPr>
      <w:r w:rsidRPr="007112C9">
        <w:rPr>
          <w:rFonts w:ascii="Calibri" w:eastAsia="Times New Roman" w:hAnsi="Calibri" w:cs="Calibri"/>
          <w:b/>
          <w:lang w:val="uk-UA" w:eastAsia="ru-RU"/>
        </w:rPr>
        <w:t>ДОДАТОК 2 до Аплікаційної форми. Форма Фінансового плану</w:t>
      </w:r>
    </w:p>
    <w:p w14:paraId="0670258F" w14:textId="77777777" w:rsidR="007112C9" w:rsidRPr="007112C9" w:rsidRDefault="007112C9" w:rsidP="007112C9">
      <w:pPr>
        <w:widowControl w:val="0"/>
        <w:spacing w:after="0" w:line="240" w:lineRule="auto"/>
        <w:ind w:left="360"/>
        <w:jc w:val="both"/>
        <w:rPr>
          <w:rFonts w:ascii="Calibri" w:eastAsia="Times New Roman" w:hAnsi="Calibri" w:cs="Calibri"/>
          <w:lang w:val="uk-UA" w:eastAsia="ru-RU"/>
        </w:rPr>
      </w:pPr>
    </w:p>
    <w:p w14:paraId="175D95BA" w14:textId="77777777" w:rsidR="007112C9" w:rsidRPr="007112C9" w:rsidRDefault="007112C9" w:rsidP="007112C9">
      <w:pPr>
        <w:spacing w:after="0" w:line="240" w:lineRule="auto"/>
        <w:jc w:val="both"/>
        <w:rPr>
          <w:rFonts w:ascii="Calibri" w:eastAsia="Times New Roman" w:hAnsi="Calibri" w:cs="Calibri"/>
          <w:b/>
          <w:lang w:val="uk-UA" w:eastAsia="ru-RU"/>
        </w:rPr>
      </w:pPr>
    </w:p>
    <w:p w14:paraId="7C45AB93" w14:textId="77777777" w:rsidR="007112C9" w:rsidRPr="007112C9" w:rsidRDefault="007112C9" w:rsidP="007112C9">
      <w:pPr>
        <w:spacing w:after="0" w:line="240" w:lineRule="auto"/>
        <w:jc w:val="center"/>
        <w:rPr>
          <w:rFonts w:ascii="Calibri" w:eastAsia="Times New Roman" w:hAnsi="Calibri" w:cs="Calibri"/>
          <w:b/>
          <w:lang w:val="uk-UA" w:eastAsia="ru-RU"/>
        </w:rPr>
      </w:pPr>
      <w:r w:rsidRPr="007112C9">
        <w:rPr>
          <w:rFonts w:ascii="Calibri" w:eastAsia="Times New Roman" w:hAnsi="Calibri" w:cs="Calibri"/>
          <w:b/>
          <w:lang w:val="uk-UA" w:eastAsia="ru-RU"/>
        </w:rPr>
        <w:t>Додаток 2. ФІНАНСОВИЙ ПЛАН</w:t>
      </w:r>
      <w:r w:rsidRPr="007112C9">
        <w:rPr>
          <w:rFonts w:ascii="Calibri" w:eastAsia="Times New Roman" w:hAnsi="Calibri" w:cs="Times New Roman"/>
          <w:b/>
          <w:vertAlign w:val="superscript"/>
          <w:lang w:val="uk-UA" w:eastAsia="ru-RU"/>
        </w:rPr>
        <w:footnoteReference w:id="1"/>
      </w:r>
    </w:p>
    <w:p w14:paraId="17D430A6" w14:textId="77777777" w:rsidR="007112C9" w:rsidRPr="007112C9" w:rsidRDefault="007112C9" w:rsidP="007112C9">
      <w:pPr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val="uk-UA" w:eastAsia="ru-RU"/>
        </w:rPr>
      </w:pPr>
      <w:r w:rsidRPr="007112C9">
        <w:rPr>
          <w:rFonts w:ascii="Calibri" w:eastAsia="Times New Roman" w:hAnsi="Calibri" w:cs="Calibri"/>
          <w:b/>
          <w:u w:val="single"/>
          <w:lang w:val="uk-UA" w:eastAsia="ru-RU"/>
        </w:rPr>
        <w:t>(ПІБ ЗАЯВНИКА)</w:t>
      </w:r>
    </w:p>
    <w:p w14:paraId="425B08BA" w14:textId="77777777" w:rsidR="007112C9" w:rsidRPr="007112C9" w:rsidRDefault="007112C9" w:rsidP="007112C9">
      <w:pPr>
        <w:spacing w:after="0" w:line="240" w:lineRule="auto"/>
        <w:jc w:val="center"/>
        <w:rPr>
          <w:rFonts w:ascii="Calibri" w:eastAsia="Times New Roman" w:hAnsi="Calibri" w:cs="Calibri"/>
          <w:b/>
          <w:lang w:val="uk-UA" w:eastAsia="ru-RU"/>
        </w:rPr>
      </w:pPr>
    </w:p>
    <w:p w14:paraId="396A98CB" w14:textId="77777777" w:rsidR="007112C9" w:rsidRPr="007112C9" w:rsidRDefault="007112C9" w:rsidP="007112C9">
      <w:pPr>
        <w:spacing w:after="0" w:line="240" w:lineRule="auto"/>
        <w:jc w:val="both"/>
        <w:rPr>
          <w:rFonts w:ascii="Calibri" w:eastAsia="Times New Roman" w:hAnsi="Calibri" w:cs="Calibri"/>
          <w:lang w:val="uk-UA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44"/>
        <w:gridCol w:w="654"/>
        <w:gridCol w:w="654"/>
        <w:gridCol w:w="654"/>
        <w:gridCol w:w="655"/>
        <w:gridCol w:w="654"/>
        <w:gridCol w:w="654"/>
        <w:gridCol w:w="654"/>
        <w:gridCol w:w="655"/>
        <w:gridCol w:w="654"/>
        <w:gridCol w:w="657"/>
        <w:gridCol w:w="657"/>
        <w:gridCol w:w="658"/>
        <w:gridCol w:w="1156"/>
      </w:tblGrid>
      <w:tr w:rsidR="007112C9" w:rsidRPr="007112C9" w14:paraId="26B294FD" w14:textId="77777777" w:rsidTr="00DD5009">
        <w:tc>
          <w:tcPr>
            <w:tcW w:w="5637" w:type="dxa"/>
            <w:vMerge w:val="restart"/>
          </w:tcPr>
          <w:p w14:paraId="497479B0" w14:textId="77777777" w:rsidR="007112C9" w:rsidRPr="007112C9" w:rsidRDefault="007112C9" w:rsidP="007112C9">
            <w:pPr>
              <w:jc w:val="center"/>
              <w:rPr>
                <w:rFonts w:ascii="Calibri" w:hAnsi="Calibri" w:cs="Calibri"/>
                <w:b/>
                <w:lang w:eastAsia="ru-RU"/>
              </w:rPr>
            </w:pPr>
          </w:p>
        </w:tc>
        <w:tc>
          <w:tcPr>
            <w:tcW w:w="7983" w:type="dxa"/>
            <w:gridSpan w:val="12"/>
          </w:tcPr>
          <w:p w14:paraId="146D3BE4" w14:textId="77777777" w:rsidR="007112C9" w:rsidRPr="007112C9" w:rsidRDefault="007112C9" w:rsidP="007112C9">
            <w:pPr>
              <w:jc w:val="center"/>
              <w:rPr>
                <w:rFonts w:ascii="Calibri" w:hAnsi="Calibri" w:cs="Calibri"/>
                <w:b/>
                <w:lang w:eastAsia="ru-RU"/>
              </w:rPr>
            </w:pPr>
            <w:r w:rsidRPr="007112C9">
              <w:rPr>
                <w:rFonts w:ascii="Calibri" w:hAnsi="Calibri" w:cs="Calibri"/>
                <w:b/>
                <w:lang w:eastAsia="ru-RU"/>
              </w:rPr>
              <w:t>Місяці</w:t>
            </w:r>
          </w:p>
        </w:tc>
        <w:tc>
          <w:tcPr>
            <w:tcW w:w="1166" w:type="dxa"/>
            <w:tcBorders>
              <w:bottom w:val="nil"/>
            </w:tcBorders>
          </w:tcPr>
          <w:p w14:paraId="3D9F6355" w14:textId="77777777" w:rsidR="007112C9" w:rsidRPr="007112C9" w:rsidRDefault="007112C9" w:rsidP="007112C9">
            <w:pPr>
              <w:jc w:val="center"/>
              <w:rPr>
                <w:rFonts w:ascii="Calibri" w:hAnsi="Calibri" w:cs="Calibri"/>
                <w:b/>
                <w:lang w:eastAsia="ru-RU"/>
              </w:rPr>
            </w:pPr>
            <w:r w:rsidRPr="007112C9">
              <w:rPr>
                <w:rFonts w:ascii="Calibri" w:hAnsi="Calibri" w:cs="Calibri"/>
                <w:b/>
                <w:lang w:eastAsia="ru-RU"/>
              </w:rPr>
              <w:t>РАЗОМ</w:t>
            </w:r>
          </w:p>
        </w:tc>
      </w:tr>
      <w:tr w:rsidR="007112C9" w:rsidRPr="007112C9" w14:paraId="64E39C06" w14:textId="77777777" w:rsidTr="00DD5009">
        <w:tc>
          <w:tcPr>
            <w:tcW w:w="5637" w:type="dxa"/>
            <w:vMerge/>
          </w:tcPr>
          <w:p w14:paraId="2C0A70F9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279CC9BD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b/>
                <w:lang w:eastAsia="ru-RU"/>
              </w:rPr>
            </w:pPr>
            <w:r w:rsidRPr="007112C9">
              <w:rPr>
                <w:rFonts w:ascii="Calibri" w:hAnsi="Calibri" w:cs="Calibri"/>
                <w:b/>
                <w:lang w:eastAsia="ru-RU"/>
              </w:rPr>
              <w:t>1</w:t>
            </w:r>
          </w:p>
        </w:tc>
        <w:tc>
          <w:tcPr>
            <w:tcW w:w="665" w:type="dxa"/>
          </w:tcPr>
          <w:p w14:paraId="44F423DD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b/>
                <w:lang w:eastAsia="ru-RU"/>
              </w:rPr>
            </w:pPr>
            <w:r w:rsidRPr="007112C9">
              <w:rPr>
                <w:rFonts w:ascii="Calibri" w:hAnsi="Calibri" w:cs="Calibri"/>
                <w:b/>
                <w:lang w:eastAsia="ru-RU"/>
              </w:rPr>
              <w:t>2</w:t>
            </w:r>
          </w:p>
        </w:tc>
        <w:tc>
          <w:tcPr>
            <w:tcW w:w="665" w:type="dxa"/>
          </w:tcPr>
          <w:p w14:paraId="6510A4B5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b/>
                <w:lang w:eastAsia="ru-RU"/>
              </w:rPr>
            </w:pPr>
            <w:r w:rsidRPr="007112C9">
              <w:rPr>
                <w:rFonts w:ascii="Calibri" w:hAnsi="Calibri" w:cs="Calibri"/>
                <w:b/>
                <w:lang w:eastAsia="ru-RU"/>
              </w:rPr>
              <w:t>3</w:t>
            </w:r>
          </w:p>
        </w:tc>
        <w:tc>
          <w:tcPr>
            <w:tcW w:w="666" w:type="dxa"/>
          </w:tcPr>
          <w:p w14:paraId="4A8BA246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b/>
                <w:lang w:eastAsia="ru-RU"/>
              </w:rPr>
            </w:pPr>
            <w:r w:rsidRPr="007112C9">
              <w:rPr>
                <w:rFonts w:ascii="Calibri" w:hAnsi="Calibri" w:cs="Calibri"/>
                <w:b/>
                <w:lang w:eastAsia="ru-RU"/>
              </w:rPr>
              <w:t>4</w:t>
            </w:r>
          </w:p>
        </w:tc>
        <w:tc>
          <w:tcPr>
            <w:tcW w:w="665" w:type="dxa"/>
          </w:tcPr>
          <w:p w14:paraId="69DD2E32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b/>
                <w:lang w:eastAsia="ru-RU"/>
              </w:rPr>
            </w:pPr>
            <w:r w:rsidRPr="007112C9">
              <w:rPr>
                <w:rFonts w:ascii="Calibri" w:hAnsi="Calibri" w:cs="Calibri"/>
                <w:b/>
                <w:lang w:eastAsia="ru-RU"/>
              </w:rPr>
              <w:t>5</w:t>
            </w:r>
          </w:p>
        </w:tc>
        <w:tc>
          <w:tcPr>
            <w:tcW w:w="665" w:type="dxa"/>
          </w:tcPr>
          <w:p w14:paraId="65421B0A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b/>
                <w:lang w:eastAsia="ru-RU"/>
              </w:rPr>
            </w:pPr>
            <w:r w:rsidRPr="007112C9">
              <w:rPr>
                <w:rFonts w:ascii="Calibri" w:hAnsi="Calibri" w:cs="Calibri"/>
                <w:b/>
                <w:lang w:eastAsia="ru-RU"/>
              </w:rPr>
              <w:t>6</w:t>
            </w:r>
          </w:p>
        </w:tc>
        <w:tc>
          <w:tcPr>
            <w:tcW w:w="665" w:type="dxa"/>
          </w:tcPr>
          <w:p w14:paraId="34143789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b/>
                <w:lang w:eastAsia="ru-RU"/>
              </w:rPr>
            </w:pPr>
            <w:r w:rsidRPr="007112C9">
              <w:rPr>
                <w:rFonts w:ascii="Calibri" w:hAnsi="Calibri" w:cs="Calibri"/>
                <w:b/>
                <w:lang w:eastAsia="ru-RU"/>
              </w:rPr>
              <w:t>7</w:t>
            </w:r>
          </w:p>
        </w:tc>
        <w:tc>
          <w:tcPr>
            <w:tcW w:w="666" w:type="dxa"/>
          </w:tcPr>
          <w:p w14:paraId="06A341A3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b/>
                <w:lang w:eastAsia="ru-RU"/>
              </w:rPr>
            </w:pPr>
            <w:r w:rsidRPr="007112C9">
              <w:rPr>
                <w:rFonts w:ascii="Calibri" w:hAnsi="Calibri" w:cs="Calibri"/>
                <w:b/>
                <w:lang w:eastAsia="ru-RU"/>
              </w:rPr>
              <w:t>8</w:t>
            </w:r>
          </w:p>
        </w:tc>
        <w:tc>
          <w:tcPr>
            <w:tcW w:w="665" w:type="dxa"/>
          </w:tcPr>
          <w:p w14:paraId="4019CCE7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b/>
                <w:lang w:eastAsia="ru-RU"/>
              </w:rPr>
            </w:pPr>
            <w:r w:rsidRPr="007112C9">
              <w:rPr>
                <w:rFonts w:ascii="Calibri" w:hAnsi="Calibri" w:cs="Calibri"/>
                <w:b/>
                <w:lang w:eastAsia="ru-RU"/>
              </w:rPr>
              <w:t>9</w:t>
            </w:r>
          </w:p>
        </w:tc>
        <w:tc>
          <w:tcPr>
            <w:tcW w:w="665" w:type="dxa"/>
          </w:tcPr>
          <w:p w14:paraId="38D686B8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b/>
                <w:lang w:eastAsia="ru-RU"/>
              </w:rPr>
            </w:pPr>
            <w:r w:rsidRPr="007112C9">
              <w:rPr>
                <w:rFonts w:ascii="Calibri" w:hAnsi="Calibri" w:cs="Calibri"/>
                <w:b/>
                <w:lang w:eastAsia="ru-RU"/>
              </w:rPr>
              <w:t>10</w:t>
            </w:r>
          </w:p>
        </w:tc>
        <w:tc>
          <w:tcPr>
            <w:tcW w:w="665" w:type="dxa"/>
          </w:tcPr>
          <w:p w14:paraId="18FB21A7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b/>
                <w:lang w:eastAsia="ru-RU"/>
              </w:rPr>
            </w:pPr>
            <w:r w:rsidRPr="007112C9">
              <w:rPr>
                <w:rFonts w:ascii="Calibri" w:hAnsi="Calibri" w:cs="Calibri"/>
                <w:b/>
                <w:lang w:eastAsia="ru-RU"/>
              </w:rPr>
              <w:t>11</w:t>
            </w:r>
          </w:p>
        </w:tc>
        <w:tc>
          <w:tcPr>
            <w:tcW w:w="666" w:type="dxa"/>
          </w:tcPr>
          <w:p w14:paraId="7546D137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b/>
                <w:lang w:eastAsia="ru-RU"/>
              </w:rPr>
            </w:pPr>
            <w:r w:rsidRPr="007112C9">
              <w:rPr>
                <w:rFonts w:ascii="Calibri" w:hAnsi="Calibri" w:cs="Calibri"/>
                <w:b/>
                <w:lang w:eastAsia="ru-RU"/>
              </w:rPr>
              <w:t>12</w:t>
            </w:r>
          </w:p>
        </w:tc>
        <w:tc>
          <w:tcPr>
            <w:tcW w:w="1166" w:type="dxa"/>
            <w:tcBorders>
              <w:top w:val="nil"/>
            </w:tcBorders>
          </w:tcPr>
          <w:p w14:paraId="38D52B1C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  <w:r w:rsidRPr="007112C9">
              <w:rPr>
                <w:rFonts w:ascii="Calibri" w:hAnsi="Calibri" w:cs="Calibri"/>
                <w:lang w:eastAsia="ru-RU"/>
              </w:rPr>
              <w:t>за рік</w:t>
            </w:r>
          </w:p>
        </w:tc>
      </w:tr>
      <w:tr w:rsidR="007112C9" w:rsidRPr="007112C9" w14:paraId="4847D313" w14:textId="77777777" w:rsidTr="00DD5009">
        <w:tc>
          <w:tcPr>
            <w:tcW w:w="5637" w:type="dxa"/>
          </w:tcPr>
          <w:p w14:paraId="0AE57DA1" w14:textId="77777777" w:rsidR="007112C9" w:rsidRPr="007112C9" w:rsidRDefault="007112C9" w:rsidP="007112C9">
            <w:pPr>
              <w:numPr>
                <w:ilvl w:val="0"/>
                <w:numId w:val="1"/>
              </w:numPr>
              <w:ind w:left="284" w:hanging="142"/>
              <w:contextualSpacing/>
              <w:jc w:val="both"/>
              <w:rPr>
                <w:rFonts w:ascii="Calibri" w:hAnsi="Calibri" w:cs="Calibri"/>
                <w:b/>
              </w:rPr>
            </w:pPr>
            <w:r w:rsidRPr="007112C9">
              <w:rPr>
                <w:rFonts w:ascii="Calibri" w:hAnsi="Calibri" w:cs="Calibri"/>
                <w:b/>
              </w:rPr>
              <w:t>Дохід від реалізації продукції (товарів, робіт, послуг)</w:t>
            </w:r>
          </w:p>
        </w:tc>
        <w:tc>
          <w:tcPr>
            <w:tcW w:w="665" w:type="dxa"/>
          </w:tcPr>
          <w:p w14:paraId="21114F19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3014421B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1438DF5A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64DD357E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155A0CA6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3AA40908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41FB51BF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617BDE0F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6802BED6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4C600C55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1BC5E4A2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11E0E6D5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166" w:type="dxa"/>
          </w:tcPr>
          <w:p w14:paraId="7C0433E5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</w:tr>
      <w:tr w:rsidR="007112C9" w:rsidRPr="007112C9" w14:paraId="1776F872" w14:textId="77777777" w:rsidTr="00DD5009">
        <w:tc>
          <w:tcPr>
            <w:tcW w:w="5637" w:type="dxa"/>
          </w:tcPr>
          <w:p w14:paraId="0679558D" w14:textId="77777777" w:rsidR="007112C9" w:rsidRPr="007112C9" w:rsidRDefault="007112C9" w:rsidP="007112C9">
            <w:pPr>
              <w:numPr>
                <w:ilvl w:val="0"/>
                <w:numId w:val="1"/>
              </w:numPr>
              <w:ind w:left="284" w:hanging="142"/>
              <w:contextualSpacing/>
              <w:jc w:val="both"/>
              <w:rPr>
                <w:rFonts w:ascii="Calibri" w:hAnsi="Calibri" w:cs="Calibri"/>
                <w:b/>
              </w:rPr>
            </w:pPr>
            <w:r w:rsidRPr="007112C9">
              <w:rPr>
                <w:rFonts w:ascii="Calibri" w:hAnsi="Calibri" w:cs="Calibri"/>
                <w:b/>
              </w:rPr>
              <w:t>Собівартість продукції</w:t>
            </w:r>
          </w:p>
        </w:tc>
        <w:tc>
          <w:tcPr>
            <w:tcW w:w="665" w:type="dxa"/>
          </w:tcPr>
          <w:p w14:paraId="77D3A6EF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0DB81F2E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6B90E107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3015C806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4EA75908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050F735B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3CC92FAB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0D368326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7F51FBFA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073CA859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3D1321FE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220BE7F0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166" w:type="dxa"/>
          </w:tcPr>
          <w:p w14:paraId="3DCDB3C9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</w:tr>
      <w:tr w:rsidR="007112C9" w:rsidRPr="007112C9" w14:paraId="5A16FB49" w14:textId="77777777" w:rsidTr="00DD5009">
        <w:tc>
          <w:tcPr>
            <w:tcW w:w="5637" w:type="dxa"/>
          </w:tcPr>
          <w:p w14:paraId="4A25D966" w14:textId="77777777" w:rsidR="007112C9" w:rsidRPr="007112C9" w:rsidRDefault="007112C9" w:rsidP="007112C9">
            <w:pPr>
              <w:numPr>
                <w:ilvl w:val="1"/>
                <w:numId w:val="1"/>
              </w:numPr>
              <w:ind w:left="567" w:hanging="142"/>
              <w:contextualSpacing/>
              <w:jc w:val="both"/>
              <w:rPr>
                <w:rFonts w:ascii="Calibri" w:hAnsi="Calibri" w:cs="Calibri"/>
              </w:rPr>
            </w:pPr>
            <w:r w:rsidRPr="007112C9">
              <w:rPr>
                <w:rFonts w:ascii="Calibri" w:hAnsi="Calibri" w:cs="Calibri"/>
              </w:rPr>
              <w:t>Змінні витрати (п.2.1.1 + ….+п.2.1.3)</w:t>
            </w:r>
          </w:p>
        </w:tc>
        <w:tc>
          <w:tcPr>
            <w:tcW w:w="665" w:type="dxa"/>
          </w:tcPr>
          <w:p w14:paraId="2911E96F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2F3516D3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22B96BC7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3E6883F0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4A9A7570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22982F11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43526FCC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4C97D008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7714A476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6DF62FBC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18923CA8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3D2DA829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166" w:type="dxa"/>
          </w:tcPr>
          <w:p w14:paraId="1B991067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</w:tr>
      <w:tr w:rsidR="007112C9" w:rsidRPr="007112C9" w14:paraId="04DC7034" w14:textId="77777777" w:rsidTr="00DD5009">
        <w:tc>
          <w:tcPr>
            <w:tcW w:w="5637" w:type="dxa"/>
          </w:tcPr>
          <w:p w14:paraId="3EB2FE61" w14:textId="77777777" w:rsidR="007112C9" w:rsidRPr="007112C9" w:rsidRDefault="007112C9" w:rsidP="007112C9">
            <w:pPr>
              <w:numPr>
                <w:ilvl w:val="2"/>
                <w:numId w:val="1"/>
              </w:numPr>
              <w:ind w:left="851" w:hanging="142"/>
              <w:contextualSpacing/>
              <w:jc w:val="both"/>
              <w:rPr>
                <w:rFonts w:ascii="Calibri" w:hAnsi="Calibri" w:cs="Calibri"/>
              </w:rPr>
            </w:pPr>
            <w:r w:rsidRPr="007112C9">
              <w:rPr>
                <w:rFonts w:ascii="Calibri" w:hAnsi="Calibri" w:cs="Calibri"/>
              </w:rPr>
              <w:t>Сировина та матеріали</w:t>
            </w:r>
          </w:p>
        </w:tc>
        <w:tc>
          <w:tcPr>
            <w:tcW w:w="665" w:type="dxa"/>
          </w:tcPr>
          <w:p w14:paraId="73D5A76D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6684F8C8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1648F7FC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085E4489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2377E1E9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49226C94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48AC47CD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144B5BBE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2A0B3A74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0BCE30FC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0039F9E9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4B350243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166" w:type="dxa"/>
          </w:tcPr>
          <w:p w14:paraId="4BA49B08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</w:tr>
      <w:tr w:rsidR="007112C9" w:rsidRPr="007112C9" w14:paraId="5AA36989" w14:textId="77777777" w:rsidTr="00DD5009">
        <w:tc>
          <w:tcPr>
            <w:tcW w:w="5637" w:type="dxa"/>
          </w:tcPr>
          <w:p w14:paraId="17C93CC1" w14:textId="77777777" w:rsidR="007112C9" w:rsidRPr="007112C9" w:rsidRDefault="007112C9" w:rsidP="007112C9">
            <w:pPr>
              <w:numPr>
                <w:ilvl w:val="2"/>
                <w:numId w:val="1"/>
              </w:numPr>
              <w:ind w:left="851" w:hanging="142"/>
              <w:contextualSpacing/>
              <w:jc w:val="both"/>
              <w:rPr>
                <w:rFonts w:ascii="Calibri" w:hAnsi="Calibri" w:cs="Calibri"/>
              </w:rPr>
            </w:pPr>
            <w:r w:rsidRPr="007112C9">
              <w:rPr>
                <w:rFonts w:ascii="Calibri" w:hAnsi="Calibri" w:cs="Calibri"/>
              </w:rPr>
              <w:t>Паливо та енергія</w:t>
            </w:r>
          </w:p>
        </w:tc>
        <w:tc>
          <w:tcPr>
            <w:tcW w:w="665" w:type="dxa"/>
          </w:tcPr>
          <w:p w14:paraId="1E2C84FE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2CF6C5B0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120ABA5F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409C824A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4F3F1810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428B0D15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6B81AE5A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690A96B9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564523ED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35802A71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10E907BF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56DAE3EE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166" w:type="dxa"/>
          </w:tcPr>
          <w:p w14:paraId="26670E7C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</w:tr>
      <w:tr w:rsidR="007112C9" w:rsidRPr="007112C9" w14:paraId="364C7688" w14:textId="77777777" w:rsidTr="00DD5009">
        <w:tc>
          <w:tcPr>
            <w:tcW w:w="5637" w:type="dxa"/>
          </w:tcPr>
          <w:p w14:paraId="4A149957" w14:textId="77777777" w:rsidR="007112C9" w:rsidRPr="007112C9" w:rsidRDefault="007112C9" w:rsidP="007112C9">
            <w:pPr>
              <w:numPr>
                <w:ilvl w:val="2"/>
                <w:numId w:val="1"/>
              </w:numPr>
              <w:ind w:left="851" w:hanging="142"/>
              <w:contextualSpacing/>
              <w:jc w:val="both"/>
              <w:rPr>
                <w:rFonts w:ascii="Calibri" w:hAnsi="Calibri" w:cs="Calibri"/>
              </w:rPr>
            </w:pPr>
            <w:r w:rsidRPr="007112C9">
              <w:rPr>
                <w:rFonts w:ascii="Calibri" w:hAnsi="Calibri" w:cs="Calibri"/>
              </w:rPr>
              <w:t>Інше</w:t>
            </w:r>
          </w:p>
        </w:tc>
        <w:tc>
          <w:tcPr>
            <w:tcW w:w="665" w:type="dxa"/>
          </w:tcPr>
          <w:p w14:paraId="134B8004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527AD206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4CD80F57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17D14A4F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531C7A09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06829419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5A783AFA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517B75FD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086A5DB4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7399805A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62DE0536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7A7AE705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166" w:type="dxa"/>
          </w:tcPr>
          <w:p w14:paraId="57FD9510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</w:tr>
      <w:tr w:rsidR="007112C9" w:rsidRPr="007112C9" w14:paraId="0463C3D7" w14:textId="77777777" w:rsidTr="00DD5009">
        <w:tc>
          <w:tcPr>
            <w:tcW w:w="5637" w:type="dxa"/>
          </w:tcPr>
          <w:p w14:paraId="2E6C1294" w14:textId="77777777" w:rsidR="007112C9" w:rsidRPr="007112C9" w:rsidRDefault="007112C9" w:rsidP="007112C9">
            <w:pPr>
              <w:numPr>
                <w:ilvl w:val="1"/>
                <w:numId w:val="1"/>
              </w:numPr>
              <w:ind w:left="567" w:hanging="142"/>
              <w:contextualSpacing/>
              <w:jc w:val="both"/>
              <w:rPr>
                <w:rFonts w:ascii="Calibri" w:hAnsi="Calibri" w:cs="Calibri"/>
              </w:rPr>
            </w:pPr>
            <w:r w:rsidRPr="007112C9">
              <w:rPr>
                <w:rFonts w:ascii="Calibri" w:hAnsi="Calibri" w:cs="Calibri"/>
              </w:rPr>
              <w:t>Постійні витрати (п.2.2.1+…+п.2.2.6)</w:t>
            </w:r>
          </w:p>
        </w:tc>
        <w:tc>
          <w:tcPr>
            <w:tcW w:w="665" w:type="dxa"/>
          </w:tcPr>
          <w:p w14:paraId="03118313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51DE1212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4F680FC9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66327B4B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39B0CDF4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4ED9DE16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1729C0AB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37D12F52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6F113667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0260F08D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5BF910AF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7D020402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166" w:type="dxa"/>
          </w:tcPr>
          <w:p w14:paraId="5160A9ED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</w:tr>
      <w:tr w:rsidR="007112C9" w:rsidRPr="007112C9" w14:paraId="4D414AE7" w14:textId="77777777" w:rsidTr="00DD5009">
        <w:tc>
          <w:tcPr>
            <w:tcW w:w="5637" w:type="dxa"/>
          </w:tcPr>
          <w:p w14:paraId="025CC150" w14:textId="77777777" w:rsidR="007112C9" w:rsidRPr="007112C9" w:rsidRDefault="007112C9" w:rsidP="007112C9">
            <w:pPr>
              <w:numPr>
                <w:ilvl w:val="2"/>
                <w:numId w:val="1"/>
              </w:numPr>
              <w:ind w:left="851" w:hanging="142"/>
              <w:contextualSpacing/>
              <w:jc w:val="both"/>
              <w:rPr>
                <w:rFonts w:ascii="Calibri" w:hAnsi="Calibri" w:cs="Calibri"/>
              </w:rPr>
            </w:pPr>
            <w:r w:rsidRPr="007112C9">
              <w:rPr>
                <w:rFonts w:ascii="Calibri" w:hAnsi="Calibri" w:cs="Calibri"/>
              </w:rPr>
              <w:t>Амортизація (якщо нараховується)</w:t>
            </w:r>
          </w:p>
        </w:tc>
        <w:tc>
          <w:tcPr>
            <w:tcW w:w="665" w:type="dxa"/>
          </w:tcPr>
          <w:p w14:paraId="3B70C200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6FCF4CB8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7EBF3410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083D4885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3213CFCA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3D173813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3ECEF384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2460D4CA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31D007F3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14CDC275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34A9B96D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6E3B69E7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166" w:type="dxa"/>
          </w:tcPr>
          <w:p w14:paraId="785AC4EA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</w:tr>
      <w:tr w:rsidR="007112C9" w:rsidRPr="007112C9" w14:paraId="4924A785" w14:textId="77777777" w:rsidTr="00DD5009">
        <w:tc>
          <w:tcPr>
            <w:tcW w:w="5637" w:type="dxa"/>
          </w:tcPr>
          <w:p w14:paraId="5CE37089" w14:textId="77777777" w:rsidR="007112C9" w:rsidRPr="007112C9" w:rsidRDefault="007112C9" w:rsidP="007112C9">
            <w:pPr>
              <w:numPr>
                <w:ilvl w:val="2"/>
                <w:numId w:val="1"/>
              </w:numPr>
              <w:ind w:left="851" w:hanging="142"/>
              <w:contextualSpacing/>
              <w:jc w:val="both"/>
              <w:rPr>
                <w:rFonts w:ascii="Calibri" w:hAnsi="Calibri" w:cs="Calibri"/>
              </w:rPr>
            </w:pPr>
            <w:r w:rsidRPr="007112C9">
              <w:rPr>
                <w:rFonts w:ascii="Calibri" w:hAnsi="Calibri" w:cs="Calibri"/>
              </w:rPr>
              <w:t>Фонд оплати праці</w:t>
            </w:r>
          </w:p>
        </w:tc>
        <w:tc>
          <w:tcPr>
            <w:tcW w:w="665" w:type="dxa"/>
          </w:tcPr>
          <w:p w14:paraId="1C6111D6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52F5FEF4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4242CA08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174D6442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0F0BF92B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59629B25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36E6C0F2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4D84C9F9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7A4528ED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4A3FF346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1264A2EB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39CAC6B9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166" w:type="dxa"/>
          </w:tcPr>
          <w:p w14:paraId="33366746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</w:tr>
      <w:tr w:rsidR="007112C9" w:rsidRPr="007112C9" w14:paraId="0B267526" w14:textId="77777777" w:rsidTr="00DD5009">
        <w:tc>
          <w:tcPr>
            <w:tcW w:w="5637" w:type="dxa"/>
          </w:tcPr>
          <w:p w14:paraId="1E3B70E9" w14:textId="77777777" w:rsidR="007112C9" w:rsidRPr="007112C9" w:rsidRDefault="007112C9" w:rsidP="007112C9">
            <w:pPr>
              <w:numPr>
                <w:ilvl w:val="2"/>
                <w:numId w:val="1"/>
              </w:numPr>
              <w:ind w:left="851" w:hanging="142"/>
              <w:contextualSpacing/>
              <w:jc w:val="both"/>
              <w:rPr>
                <w:rFonts w:ascii="Calibri" w:hAnsi="Calibri" w:cs="Calibri"/>
              </w:rPr>
            </w:pPr>
            <w:r w:rsidRPr="007112C9">
              <w:rPr>
                <w:rFonts w:ascii="Calibri" w:hAnsi="Calibri" w:cs="Calibri"/>
              </w:rPr>
              <w:t>Нарахування на фонд оплати праці</w:t>
            </w:r>
          </w:p>
        </w:tc>
        <w:tc>
          <w:tcPr>
            <w:tcW w:w="665" w:type="dxa"/>
          </w:tcPr>
          <w:p w14:paraId="69675B15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3D1E1690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4654554C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2C592D49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742B19D7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348B4285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5D83B411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209FE285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30C1C2D6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145C6044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36E5BFFC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2702F1A0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166" w:type="dxa"/>
          </w:tcPr>
          <w:p w14:paraId="36FC611D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</w:tr>
      <w:tr w:rsidR="007112C9" w:rsidRPr="007112C9" w14:paraId="0B209D83" w14:textId="77777777" w:rsidTr="00DD5009">
        <w:tc>
          <w:tcPr>
            <w:tcW w:w="5637" w:type="dxa"/>
          </w:tcPr>
          <w:p w14:paraId="5D68DD96" w14:textId="77777777" w:rsidR="007112C9" w:rsidRPr="007112C9" w:rsidRDefault="007112C9" w:rsidP="007112C9">
            <w:pPr>
              <w:numPr>
                <w:ilvl w:val="2"/>
                <w:numId w:val="1"/>
              </w:numPr>
              <w:ind w:left="851" w:hanging="142"/>
              <w:contextualSpacing/>
              <w:jc w:val="both"/>
              <w:rPr>
                <w:rFonts w:ascii="Calibri" w:hAnsi="Calibri" w:cs="Calibri"/>
              </w:rPr>
            </w:pPr>
            <w:r w:rsidRPr="007112C9">
              <w:rPr>
                <w:rFonts w:ascii="Calibri" w:hAnsi="Calibri" w:cs="Calibri"/>
              </w:rPr>
              <w:t>Орендна плата (якщо є)</w:t>
            </w:r>
          </w:p>
        </w:tc>
        <w:tc>
          <w:tcPr>
            <w:tcW w:w="665" w:type="dxa"/>
          </w:tcPr>
          <w:p w14:paraId="1B09B8D5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5F048816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4BE5A37C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43BDB0AD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5F2FB483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442CF35C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0B80EE3C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6C403728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7690DEAE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2EBBC1CE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7406DAC4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460396BA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166" w:type="dxa"/>
          </w:tcPr>
          <w:p w14:paraId="12BA2B6D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</w:tr>
      <w:tr w:rsidR="007112C9" w:rsidRPr="007112C9" w14:paraId="127641C3" w14:textId="77777777" w:rsidTr="00DD5009">
        <w:tc>
          <w:tcPr>
            <w:tcW w:w="5637" w:type="dxa"/>
          </w:tcPr>
          <w:p w14:paraId="7D4764CE" w14:textId="77777777" w:rsidR="007112C9" w:rsidRPr="007112C9" w:rsidRDefault="007112C9" w:rsidP="007112C9">
            <w:pPr>
              <w:numPr>
                <w:ilvl w:val="2"/>
                <w:numId w:val="1"/>
              </w:numPr>
              <w:ind w:left="851" w:hanging="142"/>
              <w:contextualSpacing/>
              <w:jc w:val="both"/>
              <w:rPr>
                <w:rFonts w:ascii="Calibri" w:hAnsi="Calibri" w:cs="Calibri"/>
              </w:rPr>
            </w:pPr>
            <w:r w:rsidRPr="007112C9">
              <w:rPr>
                <w:rFonts w:ascii="Calibri" w:hAnsi="Calibri" w:cs="Calibri"/>
              </w:rPr>
              <w:t>Комунальні витрати</w:t>
            </w:r>
          </w:p>
        </w:tc>
        <w:tc>
          <w:tcPr>
            <w:tcW w:w="665" w:type="dxa"/>
          </w:tcPr>
          <w:p w14:paraId="36F33836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2BC02F62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06E68C2F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559CA8C9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76040C52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145995CF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4BD4EEF4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42DFEECB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23D8A7A8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49A49D90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4B3D8CBB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134CBF99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166" w:type="dxa"/>
          </w:tcPr>
          <w:p w14:paraId="025F0603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</w:tr>
      <w:tr w:rsidR="007112C9" w:rsidRPr="007112C9" w14:paraId="5DB23273" w14:textId="77777777" w:rsidTr="00DD5009">
        <w:tc>
          <w:tcPr>
            <w:tcW w:w="5637" w:type="dxa"/>
          </w:tcPr>
          <w:p w14:paraId="5DC590CF" w14:textId="77777777" w:rsidR="007112C9" w:rsidRPr="007112C9" w:rsidRDefault="007112C9" w:rsidP="007112C9">
            <w:pPr>
              <w:numPr>
                <w:ilvl w:val="2"/>
                <w:numId w:val="1"/>
              </w:numPr>
              <w:ind w:left="851" w:hanging="142"/>
              <w:contextualSpacing/>
              <w:jc w:val="both"/>
              <w:rPr>
                <w:rFonts w:ascii="Calibri" w:hAnsi="Calibri" w:cs="Calibri"/>
              </w:rPr>
            </w:pPr>
            <w:r w:rsidRPr="007112C9">
              <w:rPr>
                <w:rFonts w:ascii="Calibri" w:hAnsi="Calibri" w:cs="Calibri"/>
              </w:rPr>
              <w:t>Інше</w:t>
            </w:r>
          </w:p>
        </w:tc>
        <w:tc>
          <w:tcPr>
            <w:tcW w:w="665" w:type="dxa"/>
          </w:tcPr>
          <w:p w14:paraId="7F51442A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6BB0FFD5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005382E6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1ED1500E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5EF8D9CA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0BC80529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137AA327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62D1DDEA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283B568A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0773C1A1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7ED7FAA0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3EB6D4B8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166" w:type="dxa"/>
          </w:tcPr>
          <w:p w14:paraId="070B75C8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</w:tr>
      <w:tr w:rsidR="007112C9" w:rsidRPr="007112C9" w14:paraId="4EEA299D" w14:textId="77777777" w:rsidTr="00DD5009">
        <w:tc>
          <w:tcPr>
            <w:tcW w:w="5637" w:type="dxa"/>
          </w:tcPr>
          <w:p w14:paraId="184659D8" w14:textId="77777777" w:rsidR="007112C9" w:rsidRPr="007112C9" w:rsidRDefault="007112C9" w:rsidP="007112C9">
            <w:pPr>
              <w:numPr>
                <w:ilvl w:val="0"/>
                <w:numId w:val="1"/>
              </w:numPr>
              <w:ind w:left="284" w:hanging="142"/>
              <w:contextualSpacing/>
              <w:jc w:val="both"/>
              <w:rPr>
                <w:rFonts w:ascii="Calibri" w:hAnsi="Calibri" w:cs="Calibri"/>
                <w:b/>
              </w:rPr>
            </w:pPr>
            <w:r w:rsidRPr="007112C9">
              <w:rPr>
                <w:rFonts w:ascii="Calibri" w:hAnsi="Calibri" w:cs="Calibri"/>
                <w:b/>
              </w:rPr>
              <w:t>Податки</w:t>
            </w:r>
          </w:p>
        </w:tc>
        <w:tc>
          <w:tcPr>
            <w:tcW w:w="665" w:type="dxa"/>
          </w:tcPr>
          <w:p w14:paraId="5DF174CE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131AEBAA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0ACF90A8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57ED43D6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44505B88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59D454BC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41C39274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06D64409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64FCC337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4FDA0CCA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7B298C3A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03F58E07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166" w:type="dxa"/>
          </w:tcPr>
          <w:p w14:paraId="7E5646E1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</w:tr>
      <w:tr w:rsidR="007112C9" w:rsidRPr="007112C9" w14:paraId="43DC1002" w14:textId="77777777" w:rsidTr="00DD5009">
        <w:tc>
          <w:tcPr>
            <w:tcW w:w="5637" w:type="dxa"/>
          </w:tcPr>
          <w:p w14:paraId="084B39E4" w14:textId="77777777" w:rsidR="007112C9" w:rsidRPr="007112C9" w:rsidRDefault="007112C9" w:rsidP="007112C9">
            <w:pPr>
              <w:numPr>
                <w:ilvl w:val="0"/>
                <w:numId w:val="1"/>
              </w:numPr>
              <w:ind w:left="284" w:hanging="142"/>
              <w:contextualSpacing/>
              <w:jc w:val="both"/>
              <w:rPr>
                <w:rFonts w:ascii="Calibri" w:hAnsi="Calibri" w:cs="Calibri"/>
                <w:b/>
              </w:rPr>
            </w:pPr>
            <w:r w:rsidRPr="007112C9">
              <w:rPr>
                <w:rFonts w:ascii="Calibri" w:hAnsi="Calibri" w:cs="Calibri"/>
                <w:b/>
              </w:rPr>
              <w:t>Чистий прибуток</w:t>
            </w:r>
          </w:p>
        </w:tc>
        <w:tc>
          <w:tcPr>
            <w:tcW w:w="665" w:type="dxa"/>
          </w:tcPr>
          <w:p w14:paraId="48F888BD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01A29B3F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562A7888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365EDF89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70B25FCF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06128EA0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10F63E82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51C8C569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1E4A323A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1F758FD2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7C1B4054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3C7FDCF0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166" w:type="dxa"/>
          </w:tcPr>
          <w:p w14:paraId="104BB7EF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</w:tr>
    </w:tbl>
    <w:p w14:paraId="6C5F01CD" w14:textId="77777777" w:rsidR="007112C9" w:rsidRPr="007112C9" w:rsidRDefault="007112C9" w:rsidP="007112C9">
      <w:pPr>
        <w:spacing w:after="0" w:line="240" w:lineRule="auto"/>
        <w:jc w:val="both"/>
        <w:rPr>
          <w:rFonts w:ascii="Calibri" w:eastAsia="Times New Roman" w:hAnsi="Calibri" w:cs="Calibri"/>
          <w:lang w:val="uk-UA" w:eastAsia="ru-RU"/>
        </w:rPr>
      </w:pPr>
    </w:p>
    <w:p w14:paraId="333ED6CF" w14:textId="77777777" w:rsidR="0076088C" w:rsidRDefault="0076088C"/>
    <w:sectPr w:rsidR="0076088C" w:rsidSect="007112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2C9BA" w14:textId="77777777" w:rsidR="00782309" w:rsidRDefault="00782309" w:rsidP="007112C9">
      <w:pPr>
        <w:spacing w:after="0" w:line="240" w:lineRule="auto"/>
      </w:pPr>
      <w:r>
        <w:separator/>
      </w:r>
    </w:p>
  </w:endnote>
  <w:endnote w:type="continuationSeparator" w:id="0">
    <w:p w14:paraId="55057E17" w14:textId="77777777" w:rsidR="00782309" w:rsidRDefault="00782309" w:rsidP="0071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A8CD1" w14:textId="77777777" w:rsidR="00782309" w:rsidRDefault="00782309" w:rsidP="007112C9">
      <w:pPr>
        <w:spacing w:after="0" w:line="240" w:lineRule="auto"/>
      </w:pPr>
      <w:r>
        <w:separator/>
      </w:r>
    </w:p>
  </w:footnote>
  <w:footnote w:type="continuationSeparator" w:id="0">
    <w:p w14:paraId="49E33738" w14:textId="77777777" w:rsidR="00782309" w:rsidRDefault="00782309" w:rsidP="007112C9">
      <w:pPr>
        <w:spacing w:after="0" w:line="240" w:lineRule="auto"/>
      </w:pPr>
      <w:r>
        <w:continuationSeparator/>
      </w:r>
    </w:p>
  </w:footnote>
  <w:footnote w:id="1">
    <w:p w14:paraId="13D516F4" w14:textId="77777777" w:rsidR="007112C9" w:rsidRPr="00833A50" w:rsidRDefault="007112C9" w:rsidP="007112C9">
      <w:pPr>
        <w:pStyle w:val="a3"/>
        <w:rPr>
          <w:lang w:val="uk-UA"/>
        </w:rPr>
      </w:pPr>
      <w:r>
        <w:rPr>
          <w:rStyle w:val="a5"/>
        </w:rPr>
        <w:footnoteRef/>
      </w:r>
      <w:r>
        <w:t xml:space="preserve"> </w:t>
      </w:r>
      <w:r>
        <w:rPr>
          <w:lang w:val="uk-UA"/>
        </w:rPr>
        <w:t>Розраховується на 12 місяців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A663C"/>
    <w:multiLevelType w:val="multilevel"/>
    <w:tmpl w:val="9BDCC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C9"/>
    <w:rsid w:val="007063AE"/>
    <w:rsid w:val="007112C9"/>
    <w:rsid w:val="0076088C"/>
    <w:rsid w:val="0078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5D5A"/>
  <w15:chartTrackingRefBased/>
  <w15:docId w15:val="{DB114B5A-EA9B-473F-838A-4C36D4C8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112C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4">
    <w:name w:val="Текст сноски Знак"/>
    <w:basedOn w:val="a0"/>
    <w:link w:val="a3"/>
    <w:uiPriority w:val="99"/>
    <w:rsid w:val="007112C9"/>
    <w:rPr>
      <w:rFonts w:ascii="Calibri" w:eastAsia="Times New Roman" w:hAnsi="Calibri" w:cs="Times New Roman"/>
      <w:sz w:val="20"/>
      <w:szCs w:val="20"/>
      <w:lang w:val="ru-RU"/>
    </w:rPr>
  </w:style>
  <w:style w:type="character" w:styleId="a5">
    <w:name w:val="footnote reference"/>
    <w:basedOn w:val="a0"/>
    <w:uiPriority w:val="99"/>
    <w:unhideWhenUsed/>
    <w:rsid w:val="007112C9"/>
    <w:rPr>
      <w:rFonts w:cs="Times New Roman"/>
      <w:vertAlign w:val="superscript"/>
    </w:rPr>
  </w:style>
  <w:style w:type="table" w:styleId="a6">
    <w:name w:val="Table Grid"/>
    <w:basedOn w:val="a1"/>
    <w:uiPriority w:val="59"/>
    <w:rsid w:val="00711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Ivanna Atamanchuk</dc:creator>
  <cp:keywords/>
  <dc:description/>
  <cp:lastModifiedBy>Ivanna Atamanchuk</cp:lastModifiedBy>
  <cp:revision>1</cp:revision>
  <dcterms:created xsi:type="dcterms:W3CDTF">2021-11-04T09:36:00Z</dcterms:created>
  <dcterms:modified xsi:type="dcterms:W3CDTF">2021-11-04T09:37:00Z</dcterms:modified>
</cp:coreProperties>
</file>